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color w:val="002060"/>
        </w:rPr>
      </w:pPr>
      <w:r w:rsidDel="00000000" w:rsidR="00000000" w:rsidRPr="00000000">
        <w:rPr>
          <w:rFonts w:ascii="Arial" w:cs="Arial" w:eastAsia="Arial" w:hAnsi="Arial"/>
          <w:b w:val="1"/>
          <w:color w:val="002060"/>
          <w:rtl w:val="0"/>
        </w:rPr>
        <w:t xml:space="preserve">Teaching Tip II</w:t>
      </w:r>
    </w:p>
    <w:p w:rsidR="00000000" w:rsidDel="00000000" w:rsidP="00000000" w:rsidRDefault="00000000" w:rsidRPr="00000000" w14:paraId="00000002">
      <w:pPr>
        <w:jc w:val="center"/>
        <w:rPr>
          <w:rFonts w:ascii="Arial" w:cs="Arial" w:eastAsia="Arial" w:hAnsi="Arial"/>
        </w:rPr>
      </w:pPr>
      <w:r w:rsidDel="00000000" w:rsidR="00000000" w:rsidRPr="00000000">
        <w:rPr>
          <w:rtl w:val="0"/>
        </w:rPr>
      </w:r>
    </w:p>
    <w:p w:rsidR="00000000" w:rsidDel="00000000" w:rsidP="00000000" w:rsidRDefault="00000000" w:rsidRPr="00000000" w14:paraId="00000003">
      <w:pPr>
        <w:jc w:val="center"/>
        <w:rPr>
          <w:rFonts w:ascii="Arial" w:cs="Arial" w:eastAsia="Arial" w:hAnsi="Arial"/>
        </w:rPr>
      </w:pPr>
      <w:r w:rsidDel="00000000" w:rsidR="00000000" w:rsidRPr="00000000">
        <w:rPr>
          <w:rFonts w:ascii="Arial" w:cs="Arial" w:eastAsia="Arial" w:hAnsi="Arial"/>
          <w:rtl w:val="0"/>
        </w:rPr>
        <w:t xml:space="preserve">Nataliia Holodniuk </w:t>
      </w:r>
    </w:p>
    <w:p w:rsidR="00000000" w:rsidDel="00000000" w:rsidP="00000000" w:rsidRDefault="00000000" w:rsidRPr="00000000" w14:paraId="00000004">
      <w:pPr>
        <w:jc w:val="center"/>
        <w:rPr>
          <w:rFonts w:ascii="Arial" w:cs="Arial" w:eastAsia="Arial" w:hAnsi="Arial"/>
          <w:color w:val="ff0000"/>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color w:val="002060"/>
        </w:rPr>
      </w:pPr>
      <w:r w:rsidDel="00000000" w:rsidR="00000000" w:rsidRPr="00000000">
        <w:rPr>
          <w:rFonts w:ascii="Arial" w:cs="Arial" w:eastAsia="Arial" w:hAnsi="Arial"/>
          <w:b w:val="1"/>
          <w:color w:val="002060"/>
          <w:rtl w:val="0"/>
        </w:rPr>
        <w:t xml:space="preserve">Readers Theater </w:t>
      </w:r>
    </w:p>
    <w:p w:rsidR="00000000" w:rsidDel="00000000" w:rsidP="00000000" w:rsidRDefault="00000000" w:rsidRPr="00000000" w14:paraId="00000006">
      <w:pPr>
        <w:jc w:val="center"/>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1586204" cy="1758108"/>
            <wp:effectExtent b="0" l="0" r="0" t="0"/>
            <wp:docPr descr="Readers Theater Night is July 6" id="4" name="image1.jpg"/>
            <a:graphic>
              <a:graphicData uri="http://schemas.openxmlformats.org/drawingml/2006/picture">
                <pic:pic>
                  <pic:nvPicPr>
                    <pic:cNvPr descr="Readers Theater Night is July 6" id="0" name="image1.jpg"/>
                    <pic:cNvPicPr preferRelativeResize="0"/>
                  </pic:nvPicPr>
                  <pic:blipFill>
                    <a:blip r:embed="rId7"/>
                    <a:srcRect b="0" l="0" r="0" t="0"/>
                    <a:stretch>
                      <a:fillRect/>
                    </a:stretch>
                  </pic:blipFill>
                  <pic:spPr>
                    <a:xfrm>
                      <a:off x="0" y="0"/>
                      <a:ext cx="1586204" cy="1758108"/>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jc w:val="center"/>
        <w:rPr>
          <w:rFonts w:ascii="Arial" w:cs="Arial" w:eastAsia="Arial" w:hAnsi="Arial"/>
        </w:rPr>
      </w:pPr>
      <w:r w:rsidDel="00000000" w:rsidR="00000000" w:rsidRPr="00000000">
        <w:rPr>
          <w:rtl w:val="0"/>
        </w:rPr>
      </w:r>
    </w:p>
    <w:p w:rsidR="00000000" w:rsidDel="00000000" w:rsidP="00000000" w:rsidRDefault="00000000" w:rsidRPr="00000000" w14:paraId="0000000A">
      <w:pPr>
        <w:jc w:val="center"/>
        <w:rPr>
          <w:rFonts w:ascii="Arial" w:cs="Arial" w:eastAsia="Arial" w:hAnsi="Arial"/>
        </w:rPr>
      </w:pPr>
      <w:r w:rsidDel="00000000" w:rsidR="00000000" w:rsidRPr="00000000">
        <w:rPr>
          <w:rFonts w:ascii="Arial" w:cs="Arial" w:eastAsia="Arial" w:hAnsi="Arial"/>
          <w:rtl w:val="0"/>
        </w:rPr>
        <w:t xml:space="preserve">It is a dramatic performance</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of a script by a group of readers.</w:t>
      </w:r>
    </w:p>
    <w:p w:rsidR="00000000" w:rsidDel="00000000" w:rsidP="00000000" w:rsidRDefault="00000000" w:rsidRPr="00000000" w14:paraId="0000000B">
      <w:pPr>
        <w:jc w:val="center"/>
        <w:rPr>
          <w:rFonts w:ascii="Arial" w:cs="Arial" w:eastAsia="Arial" w:hAnsi="Arial"/>
        </w:rPr>
      </w:pPr>
      <w:r w:rsidDel="00000000" w:rsidR="00000000" w:rsidRPr="00000000">
        <w:rPr>
          <w:rFonts w:ascii="Arial" w:cs="Arial" w:eastAsia="Arial" w:hAnsi="Arial"/>
          <w:rtl w:val="0"/>
        </w:rPr>
        <w:t xml:space="preserve">The script can be read out in groups or by individual students.</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color w:val="ff0000"/>
        </w:rPr>
      </w:pPr>
      <w:r w:rsidDel="00000000" w:rsidR="00000000" w:rsidRPr="00000000">
        <w:rPr>
          <w:rtl w:val="0"/>
        </w:rPr>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b w:val="1"/>
          <w:color w:val="002060"/>
          <w:rtl w:val="0"/>
        </w:rPr>
        <w:t xml:space="preserve">Materials:</w:t>
      </w:r>
      <w:r w:rsidDel="00000000" w:rsidR="00000000" w:rsidRPr="00000000">
        <w:rPr>
          <w:rFonts w:ascii="Arial" w:cs="Arial" w:eastAsia="Arial" w:hAnsi="Arial"/>
          <w:color w:val="002060"/>
          <w:rtl w:val="0"/>
        </w:rPr>
        <w:t xml:space="preserve"> </w:t>
      </w:r>
      <w:r w:rsidDel="00000000" w:rsidR="00000000" w:rsidRPr="00000000">
        <w:rPr>
          <w:rFonts w:ascii="Arial" w:cs="Arial" w:eastAsia="Arial" w:hAnsi="Arial"/>
          <w:rtl w:val="0"/>
        </w:rPr>
        <w:t xml:space="preserve">script, copies or links. Pick up the text according to the level.</w:t>
      </w:r>
    </w:p>
    <w:p w:rsidR="00000000" w:rsidDel="00000000" w:rsidP="00000000" w:rsidRDefault="00000000" w:rsidRPr="00000000" w14:paraId="0000000F">
      <w:pPr>
        <w:rPr>
          <w:rFonts w:ascii="Arial" w:cs="Arial" w:eastAsia="Arial" w:hAnsi="Arial"/>
        </w:rPr>
      </w:pPr>
      <w:r w:rsidDel="00000000" w:rsidR="00000000" w:rsidRPr="00000000">
        <w:rPr>
          <w:rtl w:val="0"/>
        </w:rPr>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color w:val="000000"/>
        </w:rPr>
      </w:pPr>
      <w:r w:rsidDel="00000000" w:rsidR="00000000" w:rsidRPr="00000000">
        <w:rPr>
          <w:rFonts w:ascii="Arial" w:cs="Arial" w:eastAsia="Arial" w:hAnsi="Arial"/>
          <w:b w:val="1"/>
          <w:color w:val="002060"/>
          <w:rtl w:val="0"/>
        </w:rPr>
        <w:t xml:space="preserve">Student-based</w:t>
      </w:r>
      <w:r w:rsidDel="00000000" w:rsidR="00000000" w:rsidRPr="00000000">
        <w:rPr>
          <w:rFonts w:ascii="Arial" w:cs="Arial" w:eastAsia="Arial" w:hAnsi="Arial"/>
          <w:color w:val="002060"/>
          <w:rtl w:val="0"/>
        </w:rPr>
        <w:t xml:space="preserve"> </w:t>
      </w:r>
      <w:r w:rsidDel="00000000" w:rsidR="00000000" w:rsidRPr="00000000">
        <w:rPr>
          <w:rFonts w:ascii="Arial" w:cs="Arial" w:eastAsia="Arial" w:hAnsi="Arial"/>
          <w:color w:val="000000"/>
          <w:rtl w:val="0"/>
        </w:rPr>
        <w:t xml:space="preserve">(interactive) activity.</w:t>
      </w:r>
    </w:p>
    <w:p w:rsidR="00000000" w:rsidDel="00000000" w:rsidP="00000000" w:rsidRDefault="00000000" w:rsidRPr="00000000" w14:paraId="00000012">
      <w:pPr>
        <w:rPr>
          <w:rFonts w:ascii="Arial" w:cs="Arial" w:eastAsia="Arial" w:hAnsi="Arial"/>
          <w:color w:val="000000"/>
        </w:rPr>
      </w:pPr>
      <w:r w:rsidDel="00000000" w:rsidR="00000000" w:rsidRPr="00000000">
        <w:rPr>
          <w:rtl w:val="0"/>
        </w:rPr>
      </w:r>
    </w:p>
    <w:p w:rsidR="00000000" w:rsidDel="00000000" w:rsidP="00000000" w:rsidRDefault="00000000" w:rsidRPr="00000000" w14:paraId="00000013">
      <w:pPr>
        <w:rPr>
          <w:rFonts w:ascii="Arial" w:cs="Arial" w:eastAsia="Arial" w:hAnsi="Arial"/>
          <w:b w:val="1"/>
          <w:color w:val="002060"/>
        </w:rPr>
      </w:pPr>
      <w:r w:rsidDel="00000000" w:rsidR="00000000" w:rsidRPr="00000000">
        <w:rPr>
          <w:rFonts w:ascii="Arial" w:cs="Arial" w:eastAsia="Arial" w:hAnsi="Arial"/>
          <w:b w:val="1"/>
          <w:color w:val="002060"/>
          <w:rtl w:val="0"/>
        </w:rPr>
        <w:t xml:space="preserve">Purpose: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develop reading fluency,</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gain oral reading practice in relaxed, small-group setting,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practice reading high-fluency words,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increase reading speed,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learn how to phase and chank words in sentences,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engage with the text, to interpret characters,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bring the text to life.</w:t>
      </w:r>
    </w:p>
    <w:p w:rsidR="00000000" w:rsidDel="00000000" w:rsidP="00000000" w:rsidRDefault="00000000" w:rsidRPr="00000000" w14:paraId="0000001B">
      <w:pPr>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rPr>
          <w:rFonts w:ascii="Arial" w:cs="Arial" w:eastAsia="Arial" w:hAnsi="Arial"/>
          <w:color w:val="000000"/>
        </w:rPr>
      </w:pPr>
      <w:r w:rsidDel="00000000" w:rsidR="00000000" w:rsidRPr="00000000">
        <w:rPr>
          <w:rFonts w:ascii="Arial" w:cs="Arial" w:eastAsia="Arial" w:hAnsi="Arial"/>
          <w:b w:val="1"/>
          <w:color w:val="002060"/>
          <w:rtl w:val="0"/>
        </w:rPr>
        <w:t xml:space="preserve">Time: </w:t>
      </w:r>
      <w:r w:rsidDel="00000000" w:rsidR="00000000" w:rsidRPr="00000000">
        <w:rPr>
          <w:rFonts w:ascii="Arial" w:cs="Arial" w:eastAsia="Arial" w:hAnsi="Arial"/>
          <w:color w:val="000000"/>
          <w:rtl w:val="0"/>
        </w:rPr>
        <w:t xml:space="preserve">50 minutes or more. It</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depends on the text you chose, number of students, characters in the story. </w:t>
      </w:r>
    </w:p>
    <w:p w:rsidR="00000000" w:rsidDel="00000000" w:rsidP="00000000" w:rsidRDefault="00000000" w:rsidRPr="00000000" w14:paraId="0000001D">
      <w:pPr>
        <w:rPr>
          <w:rFonts w:ascii="Arial" w:cs="Arial" w:eastAsia="Arial" w:hAnsi="Arial"/>
          <w:b w:val="1"/>
          <w:color w:val="7030a0"/>
        </w:rPr>
      </w:pPr>
      <w:r w:rsidDel="00000000" w:rsidR="00000000" w:rsidRPr="00000000">
        <w:rPr>
          <w:rtl w:val="0"/>
        </w:rPr>
      </w:r>
    </w:p>
    <w:p w:rsidR="00000000" w:rsidDel="00000000" w:rsidP="00000000" w:rsidRDefault="00000000" w:rsidRPr="00000000" w14:paraId="0000001E">
      <w:pPr>
        <w:rPr>
          <w:rFonts w:ascii="Arial" w:cs="Arial" w:eastAsia="Arial" w:hAnsi="Arial"/>
          <w:b w:val="1"/>
          <w:color w:val="002060"/>
        </w:rPr>
      </w:pPr>
      <w:r w:rsidDel="00000000" w:rsidR="00000000" w:rsidRPr="00000000">
        <w:rPr>
          <w:rFonts w:ascii="Arial" w:cs="Arial" w:eastAsia="Arial" w:hAnsi="Arial"/>
          <w:b w:val="1"/>
          <w:color w:val="002060"/>
          <w:rtl w:val="0"/>
        </w:rPr>
        <w:t xml:space="preserve">Procedure:</w:t>
      </w:r>
    </w:p>
    <w:p w:rsidR="00000000" w:rsidDel="00000000" w:rsidP="00000000" w:rsidRDefault="00000000" w:rsidRPr="00000000" w14:paraId="0000001F">
      <w:pPr>
        <w:jc w:val="center"/>
        <w:rPr>
          <w:rFonts w:ascii="Arial" w:cs="Arial" w:eastAsia="Arial" w:hAnsi="Arial"/>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and the teacher select a script and then read and discuss it as they would any </w:t>
      </w:r>
      <w:r w:rsidDel="00000000" w:rsidR="00000000" w:rsidRPr="00000000">
        <w:rPr>
          <w:rFonts w:ascii="Arial" w:cs="Arial" w:eastAsia="Arial" w:hAnsi="Arial"/>
          <w:rtl w:val="0"/>
        </w:rPr>
        <w:t xml:space="preserve">other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story. </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volunteer to read each part.</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decide how to use their voices, gestures, facial expressions to interpret the characters. </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read the script several times, paying attention to pronunciation and intonation.</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present Readers Theater in front of the classroom. They may stand or sit and read out their parts. If some students want to sit, they may stand up when reading their lines. </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Interpretive quality of readers’ voices, expressions, pronunciation, intonation are the most important things. </w:t>
      </w:r>
    </w:p>
    <w:p w:rsidR="00000000" w:rsidDel="00000000" w:rsidP="00000000" w:rsidRDefault="00000000" w:rsidRPr="00000000" w14:paraId="00000026">
      <w:pPr>
        <w:rPr>
          <w:rFonts w:ascii="Arial" w:cs="Arial" w:eastAsia="Arial" w:hAnsi="Arial"/>
          <w:color w:val="000000"/>
        </w:rPr>
      </w:pPr>
      <w:r w:rsidDel="00000000" w:rsidR="00000000" w:rsidRPr="00000000">
        <w:rPr>
          <w:rtl w:val="0"/>
        </w:rPr>
      </w:r>
    </w:p>
    <w:p w:rsidR="00000000" w:rsidDel="00000000" w:rsidP="00000000" w:rsidRDefault="00000000" w:rsidRPr="00000000" w14:paraId="00000027">
      <w:pPr>
        <w:rPr>
          <w:rFonts w:ascii="Arial" w:cs="Arial" w:eastAsia="Arial" w:hAnsi="Arial"/>
          <w:b w:val="1"/>
          <w:color w:val="002060"/>
        </w:rPr>
      </w:pPr>
      <w:r w:rsidDel="00000000" w:rsidR="00000000" w:rsidRPr="00000000">
        <w:rPr>
          <w:rFonts w:ascii="Arial" w:cs="Arial" w:eastAsia="Arial" w:hAnsi="Arial"/>
          <w:b w:val="1"/>
          <w:color w:val="002060"/>
          <w:rtl w:val="0"/>
        </w:rPr>
        <w:t xml:space="preserve">Alternative / modification: </w:t>
      </w:r>
    </w:p>
    <w:p w:rsidR="00000000" w:rsidDel="00000000" w:rsidP="00000000" w:rsidRDefault="00000000" w:rsidRPr="00000000" w14:paraId="00000028">
      <w:pPr>
        <w:rPr>
          <w:rFonts w:ascii="Arial" w:cs="Arial" w:eastAsia="Arial" w:hAnsi="Arial"/>
          <w:b w:val="1"/>
          <w:color w:val="7030a0"/>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teach a group which is quite big, and there’s not enough characters for everyone – you may group </w:t>
      </w:r>
      <w:r w:rsidDel="00000000" w:rsidR="00000000" w:rsidRPr="00000000">
        <w:rPr>
          <w:rFonts w:ascii="Arial" w:cs="Arial" w:eastAsia="Arial" w:hAnsi="Arial"/>
          <w:rtl w:val="0"/>
        </w:rPr>
        <w:t xml:space="preserve">students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divide the parts, in this way a group of 3 or 4 students will have to read out one character. This is both challenging and fun. </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this </w:t>
      </w:r>
      <w:r w:rsidDel="00000000" w:rsidR="00000000" w:rsidRPr="00000000">
        <w:rPr>
          <w:rFonts w:ascii="Arial" w:cs="Arial" w:eastAsia="Arial" w:hAnsi="Arial"/>
          <w:rtl w:val="0"/>
        </w:rPr>
        <w:t xml:space="preserve">is an online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lesson – you may provide your students with the links instead of printed text. </w:t>
      </w:r>
    </w:p>
    <w:p w:rsidR="00000000" w:rsidDel="00000000" w:rsidP="00000000" w:rsidRDefault="00000000" w:rsidRPr="00000000" w14:paraId="0000002B">
      <w:pPr>
        <w:rPr>
          <w:rFonts w:ascii="Arial" w:cs="Arial" w:eastAsia="Arial" w:hAnsi="Arial"/>
        </w:rPr>
      </w:pPr>
      <w:r w:rsidDel="00000000" w:rsidR="00000000" w:rsidRPr="00000000">
        <w:rPr>
          <w:rtl w:val="0"/>
        </w:rPr>
      </w:r>
    </w:p>
    <w:p w:rsidR="00000000" w:rsidDel="00000000" w:rsidP="00000000" w:rsidRDefault="00000000" w:rsidRPr="00000000" w14:paraId="0000002C">
      <w:pPr>
        <w:jc w:val="center"/>
        <w:rPr>
          <w:rFonts w:ascii="Arial" w:cs="Arial" w:eastAsia="Arial" w:hAnsi="Arial"/>
        </w:rPr>
      </w:pPr>
      <w:r w:rsidDel="00000000" w:rsidR="00000000" w:rsidRPr="00000000">
        <w:rPr>
          <w:rtl w:val="0"/>
        </w:rPr>
      </w:r>
    </w:p>
    <w:p w:rsidR="00000000" w:rsidDel="00000000" w:rsidP="00000000" w:rsidRDefault="00000000" w:rsidRPr="00000000" w14:paraId="0000002D">
      <w:pPr>
        <w:jc w:val="center"/>
        <w:rPr>
          <w:rFonts w:ascii="Arial" w:cs="Arial" w:eastAsia="Arial" w:hAnsi="Arial"/>
        </w:rPr>
      </w:pPr>
      <w:r w:rsidDel="00000000" w:rsidR="00000000" w:rsidRPr="00000000">
        <w:rPr>
          <w:rtl w:val="0"/>
        </w:rPr>
      </w:r>
    </w:p>
    <w:p w:rsidR="00000000" w:rsidDel="00000000" w:rsidP="00000000" w:rsidRDefault="00000000" w:rsidRPr="00000000" w14:paraId="0000002E">
      <w:pPr>
        <w:rPr>
          <w:rFonts w:ascii="Arial" w:cs="Arial" w:eastAsia="Arial" w:hAnsi="Arial"/>
          <w:b w:val="1"/>
          <w:color w:val="002060"/>
        </w:rPr>
      </w:pPr>
      <w:r w:rsidDel="00000000" w:rsidR="00000000" w:rsidRPr="00000000">
        <w:rPr>
          <w:rFonts w:ascii="Arial" w:cs="Arial" w:eastAsia="Arial" w:hAnsi="Arial"/>
          <w:b w:val="1"/>
          <w:color w:val="002060"/>
          <w:rtl w:val="0"/>
        </w:rPr>
        <w:t xml:space="preserve">Link to the text:</w:t>
      </w:r>
    </w:p>
    <w:p w:rsidR="00000000" w:rsidDel="00000000" w:rsidP="00000000" w:rsidRDefault="00000000" w:rsidRPr="00000000" w14:paraId="0000002F">
      <w:pPr>
        <w:rPr>
          <w:rFonts w:ascii="Arial" w:cs="Arial" w:eastAsia="Arial" w:hAnsi="Arial"/>
        </w:rPr>
      </w:pPr>
      <w:hyperlink r:id="rId8">
        <w:r w:rsidDel="00000000" w:rsidR="00000000" w:rsidRPr="00000000">
          <w:rPr>
            <w:rFonts w:ascii="Arial" w:cs="Arial" w:eastAsia="Arial" w:hAnsi="Arial"/>
            <w:color w:val="0563c1"/>
            <w:u w:val="single"/>
            <w:rtl w:val="0"/>
          </w:rPr>
          <w:t xml:space="preserve">http://mrtozer.pbworks.com/w/page/47616424/Double%20Trouble%20in%20Walla%20Walla%20Reader%27s%20Theater</w:t>
        </w:r>
      </w:hyperlink>
      <w:r w:rsidDel="00000000" w:rsidR="00000000" w:rsidRPr="00000000">
        <w:rPr>
          <w:rFonts w:ascii="Arial" w:cs="Arial" w:eastAsia="Arial" w:hAnsi="Arial"/>
          <w:rtl w:val="0"/>
        </w:rPr>
        <w:t xml:space="preserve"> </w:t>
      </w:r>
    </w:p>
    <w:p w:rsidR="00000000" w:rsidDel="00000000" w:rsidP="00000000" w:rsidRDefault="00000000" w:rsidRPr="00000000" w14:paraId="00000030">
      <w:pPr>
        <w:rPr>
          <w:rFonts w:ascii="Arial" w:cs="Arial" w:eastAsia="Arial" w:hAnsi="Arial"/>
        </w:rPr>
      </w:pPr>
      <w:r w:rsidDel="00000000" w:rsidR="00000000" w:rsidRPr="00000000">
        <w:rPr>
          <w:rtl w:val="0"/>
        </w:rPr>
      </w:r>
    </w:p>
    <w:p w:rsidR="00000000" w:rsidDel="00000000" w:rsidP="00000000" w:rsidRDefault="00000000" w:rsidRPr="00000000" w14:paraId="00000031">
      <w:pPr>
        <w:rPr>
          <w:rFonts w:ascii="Arial" w:cs="Arial" w:eastAsia="Arial" w:hAnsi="Arial"/>
          <w:b w:val="1"/>
          <w:color w:val="002060"/>
        </w:rPr>
      </w:pPr>
      <w:r w:rsidDel="00000000" w:rsidR="00000000" w:rsidRPr="00000000">
        <w:rPr>
          <w:rFonts w:ascii="Arial" w:cs="Arial" w:eastAsia="Arial" w:hAnsi="Arial"/>
          <w:b w:val="1"/>
          <w:color w:val="002060"/>
          <w:rtl w:val="0"/>
        </w:rPr>
        <w:t xml:space="preserve">Link to the video which shows Readers Theater based on the text provided:</w:t>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 </w:t>
      </w:r>
      <w:hyperlink r:id="rId9">
        <w:r w:rsidDel="00000000" w:rsidR="00000000" w:rsidRPr="00000000">
          <w:rPr>
            <w:rFonts w:ascii="Arial" w:cs="Arial" w:eastAsia="Arial" w:hAnsi="Arial"/>
            <w:color w:val="0563c1"/>
            <w:u w:val="single"/>
            <w:rtl w:val="0"/>
          </w:rPr>
          <w:t xml:space="preserve">https://www.schooltube.com/media/Double+Trouble+in+Walla+Walla/1_1xs4z6ht</w:t>
        </w:r>
      </w:hyperlink>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rPr>
          <w:rFonts w:ascii="Arial" w:cs="Arial" w:eastAsia="Arial" w:hAnsi="Arial"/>
          <w:b w:val="1"/>
          <w:color w:val="002060"/>
        </w:rPr>
      </w:pPr>
      <w:r w:rsidDel="00000000" w:rsidR="00000000" w:rsidRPr="00000000">
        <w:rPr>
          <w:rFonts w:ascii="Arial" w:cs="Arial" w:eastAsia="Arial" w:hAnsi="Arial"/>
          <w:b w:val="1"/>
          <w:color w:val="002060"/>
          <w:rtl w:val="0"/>
        </w:rPr>
        <w:t xml:space="preserve">Links to printable dramatic one-act plays:</w:t>
      </w:r>
    </w:p>
    <w:p w:rsidR="00000000" w:rsidDel="00000000" w:rsidP="00000000" w:rsidRDefault="00000000" w:rsidRPr="00000000" w14:paraId="00000035">
      <w:pPr>
        <w:rPr>
          <w:rFonts w:ascii="Arial" w:cs="Arial" w:eastAsia="Arial" w:hAnsi="Arial"/>
        </w:rPr>
      </w:pPr>
      <w:hyperlink r:id="rId10">
        <w:r w:rsidDel="00000000" w:rsidR="00000000" w:rsidRPr="00000000">
          <w:rPr>
            <w:rFonts w:ascii="Arial" w:cs="Arial" w:eastAsia="Arial" w:hAnsi="Arial"/>
            <w:color w:val="0563c1"/>
            <w:u w:val="single"/>
            <w:rtl w:val="0"/>
          </w:rPr>
          <w:t xml:space="preserve">https://hoopoebooks.com/readers-theater/</w:t>
        </w:r>
      </w:hyperlink>
      <w:r w:rsidDel="00000000" w:rsidR="00000000" w:rsidRPr="00000000">
        <w:rPr>
          <w:rFonts w:ascii="Arial" w:cs="Arial" w:eastAsia="Arial" w:hAnsi="Arial"/>
          <w:rtl w:val="0"/>
        </w:rPr>
        <w:t xml:space="preserve"> </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rPr>
          <w:rFonts w:ascii="Arial" w:cs="Arial" w:eastAsia="Arial" w:hAnsi="Arial"/>
        </w:rPr>
      </w:pPr>
      <w:hyperlink r:id="rId11">
        <w:r w:rsidDel="00000000" w:rsidR="00000000" w:rsidRPr="00000000">
          <w:rPr>
            <w:rFonts w:ascii="Arial" w:cs="Arial" w:eastAsia="Arial" w:hAnsi="Arial"/>
            <w:color w:val="0563c1"/>
            <w:u w:val="single"/>
            <w:rtl w:val="0"/>
          </w:rPr>
          <w:t xml:space="preserve">https://www.teachervision.com/literature/readers-theater-sample-script</w:t>
        </w:r>
      </w:hyperlink>
      <w:r w:rsidDel="00000000" w:rsidR="00000000" w:rsidRPr="00000000">
        <w:rPr>
          <w:rFonts w:ascii="Arial" w:cs="Arial" w:eastAsia="Arial" w:hAnsi="Arial"/>
          <w:rtl w:val="0"/>
        </w:rPr>
        <w:t xml:space="preserve"> </w:t>
      </w:r>
    </w:p>
    <w:p w:rsidR="00000000" w:rsidDel="00000000" w:rsidP="00000000" w:rsidRDefault="00000000" w:rsidRPr="00000000" w14:paraId="00000038">
      <w:pPr>
        <w:rPr>
          <w:rFonts w:ascii="Arial" w:cs="Arial" w:eastAsia="Arial" w:hAnsi="Arial"/>
        </w:rPr>
      </w:pPr>
      <w:r w:rsidDel="00000000" w:rsidR="00000000" w:rsidRPr="00000000">
        <w:rPr>
          <w:rtl w:val="0"/>
        </w:rPr>
      </w:r>
    </w:p>
    <w:p w:rsidR="00000000" w:rsidDel="00000000" w:rsidP="00000000" w:rsidRDefault="00000000" w:rsidRPr="00000000" w14:paraId="00000039">
      <w:pPr>
        <w:rPr>
          <w:rFonts w:ascii="Arial" w:cs="Arial" w:eastAsia="Arial" w:hAnsi="Arial"/>
        </w:rPr>
      </w:pPr>
      <w:hyperlink r:id="rId12">
        <w:r w:rsidDel="00000000" w:rsidR="00000000" w:rsidRPr="00000000">
          <w:rPr>
            <w:rFonts w:ascii="Arial" w:cs="Arial" w:eastAsia="Arial" w:hAnsi="Arial"/>
            <w:color w:val="0563c1"/>
            <w:u w:val="single"/>
            <w:rtl w:val="0"/>
          </w:rPr>
          <w:t xml:space="preserve">http://www.thebestclass.org/rtscripts.html</w:t>
        </w:r>
      </w:hyperlink>
      <w:r w:rsidDel="00000000" w:rsidR="00000000" w:rsidRPr="00000000">
        <w:rPr>
          <w:rFonts w:ascii="Arial" w:cs="Arial" w:eastAsia="Arial" w:hAnsi="Arial"/>
          <w:rtl w:val="0"/>
        </w:rPr>
        <w:t xml:space="preserve"> </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rPr>
          <w:rFonts w:ascii="Arial" w:cs="Arial" w:eastAsia="Arial" w:hAnsi="Arial"/>
        </w:rPr>
      </w:pPr>
      <w:hyperlink r:id="rId13">
        <w:r w:rsidDel="00000000" w:rsidR="00000000" w:rsidRPr="00000000">
          <w:rPr>
            <w:rFonts w:ascii="Arial" w:cs="Arial" w:eastAsia="Arial" w:hAnsi="Arial"/>
            <w:color w:val="0563c1"/>
            <w:u w:val="single"/>
            <w:rtl w:val="0"/>
          </w:rPr>
          <w:t xml:space="preserve">http://www.aaronshep.com/rt/RTE.html</w:t>
        </w:r>
      </w:hyperlink>
      <w:r w:rsidDel="00000000" w:rsidR="00000000" w:rsidRPr="00000000">
        <w:rPr>
          <w:rFonts w:ascii="Arial" w:cs="Arial" w:eastAsia="Arial" w:hAnsi="Arial"/>
          <w:rtl w:val="0"/>
        </w:rPr>
        <w:t xml:space="preserv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352797"/>
    <w:rPr>
      <w:color w:val="0563c1" w:themeColor="hyperlink"/>
      <w:u w:val="single"/>
    </w:rPr>
  </w:style>
  <w:style w:type="character" w:styleId="a4">
    <w:name w:val="Unresolved Mention"/>
    <w:basedOn w:val="a0"/>
    <w:uiPriority w:val="99"/>
    <w:semiHidden w:val="1"/>
    <w:unhideWhenUsed w:val="1"/>
    <w:rsid w:val="00352797"/>
    <w:rPr>
      <w:color w:val="605e5c"/>
      <w:shd w:color="auto" w:fill="e1dfdd" w:val="clear"/>
    </w:rPr>
  </w:style>
  <w:style w:type="character" w:styleId="a5">
    <w:name w:val="FollowedHyperlink"/>
    <w:basedOn w:val="a0"/>
    <w:uiPriority w:val="99"/>
    <w:semiHidden w:val="1"/>
    <w:unhideWhenUsed w:val="1"/>
    <w:rsid w:val="00352797"/>
    <w:rPr>
      <w:color w:val="954f72" w:themeColor="followedHyperlink"/>
      <w:u w:val="single"/>
    </w:rPr>
  </w:style>
  <w:style w:type="paragraph" w:styleId="a6">
    <w:name w:val="List Paragraph"/>
    <w:basedOn w:val="a"/>
    <w:uiPriority w:val="34"/>
    <w:qFormat w:val="1"/>
    <w:rsid w:val="004328E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teachervision.com/literature/readers-theater-sample-script" TargetMode="External"/><Relationship Id="rId10" Type="http://schemas.openxmlformats.org/officeDocument/2006/relationships/hyperlink" Target="https://hoopoebooks.com/readers-theater/" TargetMode="External"/><Relationship Id="rId13" Type="http://schemas.openxmlformats.org/officeDocument/2006/relationships/hyperlink" Target="http://www.aaronshep.com/rt/RTE.html" TargetMode="External"/><Relationship Id="rId12" Type="http://schemas.openxmlformats.org/officeDocument/2006/relationships/hyperlink" Target="http://www.thebestclass.org/rtscripts.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chooltube.com/media/Double+Trouble+in+Walla+Walla/1_1xs4z6h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mrtozer.pbworks.com/w/page/47616424/Double%20Trouble%20in%20Walla%20Walla%20Reader%27s%20Theat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7vutnFNra9rC8QHNNwCPl+Tu/g==">AMUW2mVWBWooyU/03fxbIdFGUlvAT0ECaPLfeob8bSo0v/+7jMSU4ravNKeL96LmY1lScq40bV1OD/pQmBEpsd5jV0QsBT8IfL8FiCgVzMsAlC/Uz2hcgu0=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2022-08-13T21:15:00Z</dcterms:created>
  <dc:creator>Віталій Голоднюк</dc:creator>
</cp:coreProperties>
</file>